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D865" w14:textId="77777777" w:rsidR="00D5322D" w:rsidRDefault="00D5322D" w:rsidP="001C3127">
      <w:pPr>
        <w:jc w:val="center"/>
        <w:rPr>
          <w:sz w:val="28"/>
          <w:szCs w:val="28"/>
        </w:rPr>
      </w:pPr>
    </w:p>
    <w:p w14:paraId="39A0CD75" w14:textId="77777777" w:rsidR="00D5322D" w:rsidRDefault="00D5322D" w:rsidP="001C3127">
      <w:pPr>
        <w:jc w:val="center"/>
        <w:rPr>
          <w:sz w:val="28"/>
          <w:szCs w:val="28"/>
        </w:rPr>
      </w:pPr>
    </w:p>
    <w:p w14:paraId="5F4FA766" w14:textId="77777777" w:rsidR="00D5322D" w:rsidRDefault="00D5322D" w:rsidP="001C3127">
      <w:pPr>
        <w:jc w:val="center"/>
        <w:rPr>
          <w:sz w:val="28"/>
          <w:szCs w:val="28"/>
        </w:rPr>
      </w:pPr>
    </w:p>
    <w:p w14:paraId="636D20A1" w14:textId="77777777" w:rsidR="00D5322D" w:rsidRDefault="00D5322D" w:rsidP="001C3127">
      <w:pPr>
        <w:jc w:val="center"/>
        <w:rPr>
          <w:sz w:val="28"/>
          <w:szCs w:val="28"/>
        </w:rPr>
      </w:pPr>
    </w:p>
    <w:p w14:paraId="7A7BA5F0" w14:textId="77777777" w:rsidR="00D5322D" w:rsidRDefault="00D5322D" w:rsidP="001C3127">
      <w:pPr>
        <w:jc w:val="center"/>
        <w:rPr>
          <w:sz w:val="28"/>
          <w:szCs w:val="28"/>
        </w:rPr>
      </w:pPr>
    </w:p>
    <w:p w14:paraId="4D1F30F9" w14:textId="55CAF429" w:rsidR="00D5322D" w:rsidRDefault="00D5322D" w:rsidP="001C3127">
      <w:pPr>
        <w:jc w:val="center"/>
        <w:rPr>
          <w:sz w:val="28"/>
          <w:szCs w:val="28"/>
        </w:rPr>
      </w:pPr>
    </w:p>
    <w:p w14:paraId="66059CAA" w14:textId="00580273" w:rsidR="00D5322D" w:rsidRDefault="00D5322D" w:rsidP="001C3127">
      <w:pPr>
        <w:jc w:val="center"/>
        <w:rPr>
          <w:sz w:val="28"/>
          <w:szCs w:val="28"/>
        </w:rPr>
      </w:pPr>
    </w:p>
    <w:p w14:paraId="4B629D57" w14:textId="0FF885F8" w:rsidR="00D5322D" w:rsidRDefault="00D5322D" w:rsidP="001C3127">
      <w:pPr>
        <w:jc w:val="center"/>
        <w:rPr>
          <w:sz w:val="28"/>
          <w:szCs w:val="28"/>
        </w:rPr>
      </w:pPr>
    </w:p>
    <w:p w14:paraId="4C383ADC" w14:textId="2436DF01" w:rsidR="00D5322D" w:rsidRDefault="00D5322D" w:rsidP="001C3127">
      <w:pPr>
        <w:jc w:val="center"/>
        <w:rPr>
          <w:sz w:val="28"/>
          <w:szCs w:val="28"/>
        </w:rPr>
      </w:pPr>
    </w:p>
    <w:p w14:paraId="6815F9AF" w14:textId="2E18A3FD" w:rsidR="00D5322D" w:rsidRDefault="00D5322D" w:rsidP="001C3127">
      <w:pPr>
        <w:jc w:val="center"/>
        <w:rPr>
          <w:sz w:val="28"/>
          <w:szCs w:val="28"/>
        </w:rPr>
      </w:pPr>
    </w:p>
    <w:p w14:paraId="0257EC98" w14:textId="021C21DE" w:rsidR="00D5322D" w:rsidRDefault="00D5322D" w:rsidP="001C3127">
      <w:pPr>
        <w:jc w:val="center"/>
        <w:rPr>
          <w:sz w:val="28"/>
          <w:szCs w:val="28"/>
        </w:rPr>
      </w:pPr>
    </w:p>
    <w:p w14:paraId="0C4C004B" w14:textId="77777777" w:rsidR="00D5322D" w:rsidRDefault="00D5322D" w:rsidP="001C3127">
      <w:pPr>
        <w:jc w:val="center"/>
        <w:rPr>
          <w:sz w:val="28"/>
          <w:szCs w:val="28"/>
        </w:rPr>
      </w:pPr>
    </w:p>
    <w:p w14:paraId="083B8FC9" w14:textId="40A6AE14" w:rsidR="001C3127" w:rsidRDefault="001C3127" w:rsidP="001C3127">
      <w:pPr>
        <w:jc w:val="center"/>
        <w:rPr>
          <w:sz w:val="28"/>
          <w:szCs w:val="28"/>
        </w:rPr>
      </w:pPr>
      <w:r w:rsidRPr="000F309E">
        <w:rPr>
          <w:sz w:val="28"/>
          <w:szCs w:val="28"/>
        </w:rPr>
        <w:t>Программа экзамена по дисциплине</w:t>
      </w:r>
    </w:p>
    <w:p w14:paraId="55710523" w14:textId="28E7DADC" w:rsidR="00D5322D" w:rsidRDefault="00D5322D" w:rsidP="001C3127">
      <w:pPr>
        <w:jc w:val="center"/>
        <w:rPr>
          <w:sz w:val="28"/>
          <w:szCs w:val="28"/>
        </w:rPr>
      </w:pPr>
    </w:p>
    <w:p w14:paraId="61C3F7C5" w14:textId="36053634" w:rsidR="00D5322D" w:rsidRDefault="00D5322D" w:rsidP="001C3127">
      <w:pPr>
        <w:jc w:val="center"/>
        <w:rPr>
          <w:sz w:val="28"/>
          <w:szCs w:val="28"/>
        </w:rPr>
      </w:pPr>
    </w:p>
    <w:p w14:paraId="00FD497A" w14:textId="77777777" w:rsidR="00D5322D" w:rsidRDefault="00D5322D" w:rsidP="001C3127">
      <w:pPr>
        <w:jc w:val="center"/>
        <w:rPr>
          <w:sz w:val="28"/>
          <w:szCs w:val="28"/>
        </w:rPr>
      </w:pPr>
    </w:p>
    <w:p w14:paraId="7007BA07" w14:textId="38276B1B" w:rsidR="001C3127" w:rsidRPr="00A23ADF" w:rsidRDefault="001C3127" w:rsidP="001C3127">
      <w:pPr>
        <w:jc w:val="center"/>
        <w:rPr>
          <w:b/>
          <w:bCs/>
          <w:sz w:val="28"/>
          <w:szCs w:val="28"/>
        </w:rPr>
      </w:pPr>
      <w:r w:rsidRPr="00A23ADF">
        <w:rPr>
          <w:b/>
          <w:bCs/>
          <w:sz w:val="28"/>
          <w:szCs w:val="28"/>
        </w:rPr>
        <w:t>«</w:t>
      </w:r>
      <w:r w:rsidR="00A23ADF" w:rsidRPr="00A23ADF">
        <w:rPr>
          <w:b/>
          <w:bCs/>
          <w:sz w:val="28"/>
          <w:szCs w:val="28"/>
          <w:lang w:val="en-US"/>
        </w:rPr>
        <w:t xml:space="preserve">IP </w:t>
      </w:r>
      <w:r w:rsidR="00A23ADF" w:rsidRPr="00A23ADF">
        <w:rPr>
          <w:b/>
          <w:bCs/>
          <w:sz w:val="28"/>
          <w:szCs w:val="28"/>
          <w:lang w:val="kk-KZ"/>
        </w:rPr>
        <w:t>телефония и видеосвязь</w:t>
      </w:r>
      <w:r w:rsidRPr="00A23ADF">
        <w:rPr>
          <w:b/>
          <w:bCs/>
          <w:sz w:val="28"/>
          <w:szCs w:val="28"/>
        </w:rPr>
        <w:t>»</w:t>
      </w:r>
    </w:p>
    <w:p w14:paraId="55834B2D" w14:textId="77777777" w:rsidR="00D5322D" w:rsidRPr="00A23ADF" w:rsidRDefault="00D5322D" w:rsidP="001C3127">
      <w:pPr>
        <w:jc w:val="center"/>
        <w:rPr>
          <w:b/>
          <w:bCs/>
          <w:sz w:val="28"/>
          <w:szCs w:val="28"/>
        </w:rPr>
      </w:pPr>
    </w:p>
    <w:p w14:paraId="73789E98" w14:textId="11086FA9" w:rsidR="001C3127" w:rsidRPr="00A23ADF" w:rsidRDefault="001C3127" w:rsidP="001C3127">
      <w:pPr>
        <w:jc w:val="center"/>
        <w:rPr>
          <w:b/>
          <w:sz w:val="28"/>
          <w:szCs w:val="28"/>
        </w:rPr>
      </w:pPr>
      <w:r w:rsidRPr="00A23ADF">
        <w:rPr>
          <w:b/>
          <w:sz w:val="28"/>
          <w:szCs w:val="28"/>
        </w:rPr>
        <w:t>«</w:t>
      </w:r>
      <w:r w:rsidR="00A23ADF" w:rsidRPr="00A23ADF">
        <w:rPr>
          <w:b/>
          <w:sz w:val="28"/>
          <w:szCs w:val="28"/>
        </w:rPr>
        <w:t>5</w:t>
      </w:r>
      <w:r w:rsidRPr="00A23ADF">
        <w:rPr>
          <w:b/>
          <w:sz w:val="28"/>
          <w:szCs w:val="28"/>
        </w:rPr>
        <w:t>B0</w:t>
      </w:r>
      <w:r w:rsidR="00A23ADF" w:rsidRPr="00A23ADF">
        <w:rPr>
          <w:b/>
          <w:sz w:val="28"/>
          <w:szCs w:val="28"/>
        </w:rPr>
        <w:t xml:space="preserve">71900 </w:t>
      </w:r>
      <w:r w:rsidRPr="00A23ADF">
        <w:rPr>
          <w:b/>
          <w:sz w:val="28"/>
          <w:szCs w:val="28"/>
        </w:rPr>
        <w:t>– Радиотехника, электроника и телекоммуникации»,</w:t>
      </w:r>
    </w:p>
    <w:p w14:paraId="75691764" w14:textId="5F1F5164" w:rsidR="001C3127" w:rsidRPr="00A23ADF" w:rsidRDefault="00A23ADF" w:rsidP="001C3127">
      <w:pPr>
        <w:jc w:val="center"/>
        <w:rPr>
          <w:b/>
          <w:sz w:val="28"/>
          <w:szCs w:val="28"/>
        </w:rPr>
      </w:pPr>
      <w:r w:rsidRPr="00A23ADF">
        <w:rPr>
          <w:b/>
          <w:sz w:val="28"/>
          <w:szCs w:val="28"/>
        </w:rPr>
        <w:t>4</w:t>
      </w:r>
      <w:r w:rsidR="001C3127" w:rsidRPr="00A23ADF">
        <w:rPr>
          <w:b/>
          <w:sz w:val="28"/>
          <w:szCs w:val="28"/>
        </w:rPr>
        <w:t xml:space="preserve"> курс, </w:t>
      </w:r>
      <w:r w:rsidRPr="00A23ADF">
        <w:rPr>
          <w:b/>
          <w:sz w:val="28"/>
          <w:szCs w:val="28"/>
          <w:lang w:val="kk-KZ"/>
        </w:rPr>
        <w:t xml:space="preserve">к/о и </w:t>
      </w:r>
      <w:r w:rsidR="001C3127" w:rsidRPr="00A23ADF">
        <w:rPr>
          <w:b/>
          <w:sz w:val="28"/>
          <w:szCs w:val="28"/>
        </w:rPr>
        <w:t xml:space="preserve">р/о. </w:t>
      </w:r>
    </w:p>
    <w:p w14:paraId="1B7A2551" w14:textId="37F66799" w:rsidR="007C2CAF" w:rsidRPr="00A23ADF" w:rsidRDefault="007C2CAF" w:rsidP="001C3127">
      <w:pPr>
        <w:jc w:val="center"/>
        <w:rPr>
          <w:b/>
          <w:sz w:val="28"/>
          <w:szCs w:val="28"/>
        </w:rPr>
      </w:pPr>
    </w:p>
    <w:p w14:paraId="02F123E4" w14:textId="0F3E336B" w:rsidR="007C2CAF" w:rsidRDefault="007C2CAF" w:rsidP="001C3127">
      <w:pPr>
        <w:jc w:val="center"/>
        <w:rPr>
          <w:b/>
          <w:sz w:val="28"/>
          <w:szCs w:val="28"/>
        </w:rPr>
      </w:pPr>
      <w:r w:rsidRPr="00A23ADF">
        <w:rPr>
          <w:b/>
          <w:sz w:val="28"/>
          <w:szCs w:val="28"/>
        </w:rPr>
        <w:t>Количество студентов – 1</w:t>
      </w:r>
      <w:r w:rsidR="00A23ADF" w:rsidRPr="00A23ADF">
        <w:rPr>
          <w:b/>
          <w:sz w:val="28"/>
          <w:szCs w:val="28"/>
        </w:rPr>
        <w:t>1</w:t>
      </w:r>
      <w:r w:rsidRPr="00A23ADF">
        <w:rPr>
          <w:b/>
          <w:sz w:val="28"/>
          <w:szCs w:val="28"/>
        </w:rPr>
        <w:t>0</w:t>
      </w:r>
      <w:r w:rsidR="00A23ADF" w:rsidRPr="00A23ADF">
        <w:rPr>
          <w:b/>
          <w:sz w:val="28"/>
          <w:szCs w:val="28"/>
          <w:lang w:val="kk-KZ"/>
        </w:rPr>
        <w:t>+72 +14(р/о)</w:t>
      </w:r>
      <w:r w:rsidRPr="00A23ADF">
        <w:rPr>
          <w:b/>
          <w:sz w:val="28"/>
          <w:szCs w:val="28"/>
        </w:rPr>
        <w:t>.</w:t>
      </w:r>
    </w:p>
    <w:p w14:paraId="13D93275" w14:textId="77777777" w:rsidR="00A23ADF" w:rsidRPr="004358DD" w:rsidRDefault="00D5322D" w:rsidP="00A23AD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717412" w14:textId="77777777" w:rsidR="00A23ADF" w:rsidRDefault="00A23ADF" w:rsidP="00A23ADF">
      <w:pPr>
        <w:jc w:val="center"/>
        <w:rPr>
          <w:sz w:val="28"/>
          <w:szCs w:val="28"/>
        </w:rPr>
      </w:pPr>
    </w:p>
    <w:p w14:paraId="317E878B" w14:textId="77777777" w:rsidR="00A23ADF" w:rsidRPr="00854580" w:rsidRDefault="00A23ADF" w:rsidP="00A23ADF">
      <w:pPr>
        <w:jc w:val="center"/>
        <w:rPr>
          <w:sz w:val="28"/>
          <w:szCs w:val="28"/>
          <w:u w:val="single"/>
        </w:rPr>
      </w:pPr>
      <w:r w:rsidRPr="00854580">
        <w:rPr>
          <w:sz w:val="28"/>
          <w:szCs w:val="28"/>
          <w:u w:val="single"/>
        </w:rPr>
        <w:t>тип экзамена</w:t>
      </w:r>
    </w:p>
    <w:p w14:paraId="5E22B164" w14:textId="7EDE5B15" w:rsidR="00A23ADF" w:rsidRDefault="00A23ADF" w:rsidP="00A23ADF">
      <w:pPr>
        <w:jc w:val="center"/>
        <w:rPr>
          <w:sz w:val="28"/>
          <w:szCs w:val="28"/>
        </w:rPr>
      </w:pPr>
      <w:r w:rsidRPr="000F309E">
        <w:rPr>
          <w:sz w:val="28"/>
          <w:szCs w:val="28"/>
        </w:rPr>
        <w:t>ПИСЬМЕНЫЙ ЭКЗАМЕН (</w:t>
      </w:r>
      <w:r>
        <w:rPr>
          <w:sz w:val="28"/>
          <w:szCs w:val="28"/>
          <w:lang w:val="kk-KZ"/>
        </w:rPr>
        <w:t>офлайн</w:t>
      </w:r>
      <w:r w:rsidRPr="000F309E">
        <w:rPr>
          <w:sz w:val="28"/>
          <w:szCs w:val="28"/>
        </w:rPr>
        <w:t>)</w:t>
      </w:r>
    </w:p>
    <w:p w14:paraId="6758F2B7" w14:textId="77777777" w:rsidR="00A23ADF" w:rsidRDefault="00A23ADF" w:rsidP="00A23ADF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ответ на вопросы билета (3 вопроса</w:t>
      </w:r>
    </w:p>
    <w:p w14:paraId="39EED4DD" w14:textId="77777777" w:rsidR="00A23ADF" w:rsidRDefault="00A23ADF" w:rsidP="00A23ADF">
      <w:pPr>
        <w:jc w:val="center"/>
        <w:rPr>
          <w:sz w:val="28"/>
          <w:szCs w:val="28"/>
        </w:rPr>
      </w:pPr>
    </w:p>
    <w:p w14:paraId="1A68EAAB" w14:textId="77777777" w:rsidR="00A23ADF" w:rsidRDefault="00A23ADF" w:rsidP="00A23ADF">
      <w:pPr>
        <w:jc w:val="center"/>
        <w:rPr>
          <w:sz w:val="28"/>
          <w:szCs w:val="28"/>
        </w:rPr>
      </w:pPr>
    </w:p>
    <w:p w14:paraId="45FF676E" w14:textId="0F4395A8" w:rsidR="00A23ADF" w:rsidRPr="00A23ADF" w:rsidRDefault="00A23ADF" w:rsidP="00A23ADF">
      <w:pPr>
        <w:rPr>
          <w:sz w:val="28"/>
          <w:szCs w:val="28"/>
          <w:lang w:val="kk-KZ"/>
        </w:rPr>
      </w:pPr>
      <w:r w:rsidRPr="000F309E"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  <w:lang w:val="kk-KZ"/>
        </w:rPr>
        <w:t>ИС Универ</w:t>
      </w:r>
    </w:p>
    <w:p w14:paraId="722FC179" w14:textId="77777777" w:rsidR="00A23ADF" w:rsidRPr="000F309E" w:rsidRDefault="00A23ADF" w:rsidP="00A23ADF">
      <w:pPr>
        <w:rPr>
          <w:sz w:val="28"/>
          <w:szCs w:val="28"/>
        </w:rPr>
      </w:pPr>
      <w:r w:rsidRPr="000F309E">
        <w:rPr>
          <w:sz w:val="28"/>
          <w:szCs w:val="28"/>
        </w:rPr>
        <w:t xml:space="preserve">Форма проведения экзамена: </w:t>
      </w:r>
      <w:r w:rsidRPr="000F309E">
        <w:rPr>
          <w:b/>
          <w:bCs/>
          <w:sz w:val="28"/>
          <w:szCs w:val="28"/>
        </w:rPr>
        <w:t>Стандартный</w:t>
      </w:r>
      <w:r w:rsidRPr="000F309E">
        <w:rPr>
          <w:sz w:val="28"/>
          <w:szCs w:val="28"/>
        </w:rPr>
        <w:t xml:space="preserve"> </w:t>
      </w:r>
    </w:p>
    <w:p w14:paraId="2D1E28FB" w14:textId="4DBF3491" w:rsidR="00A23ADF" w:rsidRPr="00A23ADF" w:rsidRDefault="00A23ADF" w:rsidP="00A23ADF">
      <w:pPr>
        <w:rPr>
          <w:sz w:val="28"/>
          <w:szCs w:val="28"/>
          <w:lang w:val="kk-KZ"/>
        </w:rPr>
      </w:pPr>
      <w:r w:rsidRPr="000F309E">
        <w:rPr>
          <w:sz w:val="28"/>
          <w:szCs w:val="28"/>
        </w:rPr>
        <w:t xml:space="preserve">Вид экзамена: </w:t>
      </w:r>
      <w:r w:rsidRPr="000F309E">
        <w:rPr>
          <w:b/>
          <w:bCs/>
          <w:sz w:val="28"/>
          <w:szCs w:val="28"/>
        </w:rPr>
        <w:t>Письменный</w:t>
      </w:r>
      <w:r>
        <w:rPr>
          <w:b/>
          <w:bCs/>
          <w:sz w:val="28"/>
          <w:szCs w:val="28"/>
          <w:lang w:val="kk-KZ"/>
        </w:rPr>
        <w:t xml:space="preserve"> (Офлайн)</w:t>
      </w:r>
    </w:p>
    <w:p w14:paraId="7916FFEB" w14:textId="77777777" w:rsidR="00A23ADF" w:rsidRDefault="00A23ADF" w:rsidP="00A23ADF">
      <w:pPr>
        <w:jc w:val="center"/>
        <w:rPr>
          <w:sz w:val="28"/>
          <w:szCs w:val="28"/>
        </w:rPr>
      </w:pPr>
    </w:p>
    <w:p w14:paraId="0264D94E" w14:textId="77777777" w:rsidR="00A23ADF" w:rsidRDefault="00A23ADF" w:rsidP="00A23ADF">
      <w:pPr>
        <w:jc w:val="center"/>
        <w:rPr>
          <w:sz w:val="28"/>
          <w:szCs w:val="28"/>
        </w:rPr>
      </w:pPr>
    </w:p>
    <w:p w14:paraId="71F12D6B" w14:textId="77777777" w:rsidR="00A23ADF" w:rsidRPr="009053CF" w:rsidRDefault="00A23ADF" w:rsidP="00A23ADF">
      <w:pPr>
        <w:jc w:val="center"/>
        <w:rPr>
          <w:sz w:val="28"/>
          <w:szCs w:val="28"/>
          <w:u w:val="single"/>
        </w:rPr>
      </w:pPr>
      <w:r w:rsidRPr="009053CF">
        <w:rPr>
          <w:sz w:val="28"/>
          <w:szCs w:val="28"/>
          <w:u w:val="single"/>
        </w:rPr>
        <w:t>регламент</w:t>
      </w:r>
    </w:p>
    <w:p w14:paraId="4C6868E5" w14:textId="77777777" w:rsidR="00A23ADF" w:rsidRDefault="00A23ADF" w:rsidP="00A23ADF">
      <w:pPr>
        <w:jc w:val="center"/>
        <w:rPr>
          <w:sz w:val="28"/>
          <w:szCs w:val="28"/>
        </w:rPr>
      </w:pPr>
      <w:r w:rsidRPr="000F309E">
        <w:rPr>
          <w:sz w:val="28"/>
          <w:szCs w:val="28"/>
        </w:rPr>
        <w:t>экзамен проводится по расписанию</w:t>
      </w:r>
      <w:r>
        <w:rPr>
          <w:sz w:val="28"/>
          <w:szCs w:val="28"/>
        </w:rPr>
        <w:t xml:space="preserve"> в системе</w:t>
      </w:r>
      <w:r w:rsidRPr="003B4B5F">
        <w:rPr>
          <w:sz w:val="28"/>
          <w:szCs w:val="28"/>
        </w:rPr>
        <w:t xml:space="preserve"> </w:t>
      </w:r>
      <w:r w:rsidRPr="000F309E">
        <w:rPr>
          <w:sz w:val="28"/>
          <w:szCs w:val="28"/>
        </w:rPr>
        <w:t xml:space="preserve">ИС </w:t>
      </w:r>
      <w:proofErr w:type="spellStart"/>
      <w:r w:rsidRPr="000F309E"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5C8CEFE2" w14:textId="77777777" w:rsidR="00A23ADF" w:rsidRDefault="00A23ADF" w:rsidP="00A23ADF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095A9179" w14:textId="72C7C7E6" w:rsidR="00A23ADF" w:rsidRDefault="00A23ADF" w:rsidP="00A2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– 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часа на 3 вопроса. </w:t>
      </w:r>
    </w:p>
    <w:p w14:paraId="5BB34000" w14:textId="728B9670" w:rsidR="00D5322D" w:rsidRDefault="00D5322D">
      <w:pPr>
        <w:rPr>
          <w:sz w:val="28"/>
          <w:szCs w:val="28"/>
        </w:rPr>
      </w:pPr>
    </w:p>
    <w:p w14:paraId="6DBF898E" w14:textId="3C268139" w:rsidR="001C3127" w:rsidRDefault="00962819" w:rsidP="001C312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 и критерии оценки</w:t>
      </w:r>
    </w:p>
    <w:p w14:paraId="2C383C9A" w14:textId="0479B212" w:rsidR="00962819" w:rsidRDefault="00962819" w:rsidP="001C3127">
      <w:pPr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D14229" w:rsidRPr="00A23ADF" w14:paraId="734D874F" w14:textId="77777777" w:rsidTr="00916285">
        <w:tc>
          <w:tcPr>
            <w:tcW w:w="2660" w:type="dxa"/>
            <w:shd w:val="clear" w:color="auto" w:fill="auto"/>
          </w:tcPr>
          <w:p w14:paraId="22A93093" w14:textId="77777777" w:rsidR="00D14229" w:rsidRPr="000F309E" w:rsidRDefault="00D14229" w:rsidP="0091628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F309E">
              <w:rPr>
                <w:rFonts w:ascii="Times New Roman" w:hAnsi="Times New Roman"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7194" w:type="dxa"/>
            <w:shd w:val="clear" w:color="auto" w:fill="auto"/>
          </w:tcPr>
          <w:p w14:paraId="4FB947E0" w14:textId="77777777" w:rsidR="00D14229" w:rsidRPr="000F309E" w:rsidRDefault="00D14229" w:rsidP="00916285">
            <w:pPr>
              <w:jc w:val="both"/>
              <w:rPr>
                <w:sz w:val="28"/>
                <w:szCs w:val="28"/>
              </w:rPr>
            </w:pPr>
            <w:proofErr w:type="spellStart"/>
            <w:r w:rsidRPr="000F309E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0F309E">
              <w:rPr>
                <w:b/>
                <w:sz w:val="28"/>
                <w:szCs w:val="28"/>
              </w:rPr>
              <w:t xml:space="preserve"> оценивание:</w:t>
            </w:r>
            <w:r w:rsidRPr="000F309E">
              <w:rPr>
                <w:sz w:val="28"/>
                <w:szCs w:val="28"/>
              </w:rPr>
              <w:t xml:space="preserve"> </w:t>
            </w:r>
          </w:p>
          <w:p w14:paraId="1207395D" w14:textId="77777777" w:rsidR="00D14229" w:rsidRPr="000F309E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09E">
              <w:rPr>
                <w:sz w:val="28"/>
                <w:szCs w:val="28"/>
              </w:rPr>
              <w:t xml:space="preserve">Итоговая оценка </w:t>
            </w:r>
          </w:p>
          <w:p w14:paraId="3A306839" w14:textId="77777777" w:rsidR="00D14229" w:rsidRPr="000F309E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09E">
              <w:rPr>
                <w:sz w:val="28"/>
                <w:szCs w:val="28"/>
              </w:rPr>
              <w:t>Ответы на:</w:t>
            </w:r>
          </w:p>
          <w:p w14:paraId="6E1B1876" w14:textId="77777777" w:rsidR="00D14229" w:rsidRPr="000F309E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09E">
              <w:rPr>
                <w:sz w:val="28"/>
                <w:szCs w:val="28"/>
              </w:rPr>
              <w:t xml:space="preserve">Вопрос 1 + Вопрос 2 + Вопрос 3 </w:t>
            </w:r>
            <w:proofErr w:type="gramStart"/>
            <w:r w:rsidRPr="000F309E">
              <w:rPr>
                <w:sz w:val="28"/>
                <w:szCs w:val="28"/>
              </w:rPr>
              <w:t>=  100</w:t>
            </w:r>
            <w:proofErr w:type="gramEnd"/>
            <w:r w:rsidRPr="000F309E">
              <w:rPr>
                <w:sz w:val="28"/>
                <w:szCs w:val="28"/>
              </w:rPr>
              <w:t xml:space="preserve"> %</w:t>
            </w:r>
          </w:p>
          <w:p w14:paraId="20866B31" w14:textId="77777777" w:rsidR="00D14229" w:rsidRPr="000F309E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FCB083F" w14:textId="77777777" w:rsidR="00D14229" w:rsidRPr="000F309E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09E">
              <w:rPr>
                <w:sz w:val="28"/>
                <w:szCs w:val="28"/>
              </w:rPr>
              <w:t xml:space="preserve">Согласно приведенного ниже соотношения </w:t>
            </w:r>
          </w:p>
          <w:p w14:paraId="0B0843BD" w14:textId="77777777" w:rsidR="00D14229" w:rsidRPr="00D14229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D14229">
              <w:rPr>
                <w:sz w:val="28"/>
                <w:szCs w:val="28"/>
                <w:lang w:val="en-US"/>
              </w:rPr>
              <w:t>95 – 100%: A     90 – 94%: A-</w:t>
            </w:r>
          </w:p>
          <w:p w14:paraId="571B5DE2" w14:textId="77777777" w:rsidR="00D14229" w:rsidRPr="00D14229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D14229">
              <w:rPr>
                <w:sz w:val="28"/>
                <w:szCs w:val="28"/>
                <w:lang w:val="en-US"/>
              </w:rPr>
              <w:t>85 – 89%: B+     80 – 84%: B     75 – 79%: B-</w:t>
            </w:r>
          </w:p>
          <w:p w14:paraId="4FED9818" w14:textId="77777777" w:rsidR="00D14229" w:rsidRPr="00D14229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D14229">
              <w:rPr>
                <w:sz w:val="28"/>
                <w:szCs w:val="28"/>
                <w:lang w:val="en-US"/>
              </w:rPr>
              <w:t>70 – 74%: C+      65 – 69%: C    60 – 64%: C-</w:t>
            </w:r>
          </w:p>
          <w:p w14:paraId="68F0A742" w14:textId="77777777" w:rsidR="00D14229" w:rsidRPr="00D14229" w:rsidRDefault="00D14229" w:rsidP="0091628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229">
              <w:rPr>
                <w:rFonts w:ascii="Times New Roman" w:hAnsi="Times New Roman"/>
                <w:sz w:val="28"/>
                <w:szCs w:val="28"/>
                <w:lang w:val="en-US"/>
              </w:rPr>
              <w:t>55 – 59%: D+      50 – 54%: D-   0 – 49%: F</w:t>
            </w:r>
          </w:p>
        </w:tc>
      </w:tr>
    </w:tbl>
    <w:p w14:paraId="4BB11303" w14:textId="633335F3" w:rsidR="00962819" w:rsidRPr="00D14229" w:rsidRDefault="00962819" w:rsidP="001C3127">
      <w:pPr>
        <w:jc w:val="center"/>
        <w:rPr>
          <w:sz w:val="28"/>
          <w:szCs w:val="28"/>
          <w:lang w:val="en-US"/>
        </w:rPr>
      </w:pPr>
    </w:p>
    <w:p w14:paraId="3EA99FA4" w14:textId="0C5E33CB" w:rsidR="00962819" w:rsidRPr="00D14229" w:rsidRDefault="00962819">
      <w:pPr>
        <w:rPr>
          <w:sz w:val="28"/>
          <w:szCs w:val="28"/>
          <w:lang w:val="en-US"/>
        </w:rPr>
      </w:pPr>
      <w:r w:rsidRPr="00D14229">
        <w:rPr>
          <w:sz w:val="28"/>
          <w:szCs w:val="28"/>
          <w:lang w:val="en-US"/>
        </w:rPr>
        <w:br w:type="page"/>
      </w:r>
    </w:p>
    <w:p w14:paraId="533E2657" w14:textId="0C12F9BA" w:rsidR="001C3127" w:rsidRDefault="00962819" w:rsidP="001C31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рекомендуемой литературы</w:t>
      </w:r>
    </w:p>
    <w:p w14:paraId="4F03031A" w14:textId="77777777" w:rsidR="00333F46" w:rsidRDefault="00333F46" w:rsidP="001C3127">
      <w:pPr>
        <w:jc w:val="center"/>
        <w:rPr>
          <w:sz w:val="28"/>
          <w:szCs w:val="28"/>
        </w:rPr>
      </w:pPr>
    </w:p>
    <w:p w14:paraId="43F7FF6A" w14:textId="77777777" w:rsidR="00A23ADF" w:rsidRPr="00A23ADF" w:rsidRDefault="00A23ADF" w:rsidP="00A23ADF">
      <w:pPr>
        <w:jc w:val="center"/>
        <w:rPr>
          <w:sz w:val="28"/>
          <w:szCs w:val="28"/>
        </w:rPr>
      </w:pPr>
      <w:r w:rsidRPr="00A23ADF">
        <w:rPr>
          <w:sz w:val="28"/>
          <w:szCs w:val="28"/>
        </w:rPr>
        <w:t>Учебная литература:</w:t>
      </w:r>
    </w:p>
    <w:p w14:paraId="1C0E4B91" w14:textId="77777777" w:rsidR="00A23ADF" w:rsidRPr="00A23ADF" w:rsidRDefault="00A23ADF" w:rsidP="00A23ADF">
      <w:pPr>
        <w:jc w:val="center"/>
        <w:rPr>
          <w:sz w:val="28"/>
          <w:szCs w:val="28"/>
        </w:rPr>
      </w:pPr>
      <w:r w:rsidRPr="00A23ADF">
        <w:rPr>
          <w:sz w:val="28"/>
          <w:szCs w:val="28"/>
        </w:rPr>
        <w:t>Основная:</w:t>
      </w:r>
    </w:p>
    <w:p w14:paraId="214BEB9F" w14:textId="282D5E18" w:rsidR="00A23ADF" w:rsidRPr="00A23ADF" w:rsidRDefault="00A23ADF" w:rsidP="00A23ADF">
      <w:pPr>
        <w:jc w:val="center"/>
        <w:rPr>
          <w:sz w:val="28"/>
          <w:szCs w:val="28"/>
        </w:rPr>
      </w:pPr>
      <w:r w:rsidRPr="00A23ADF">
        <w:rPr>
          <w:sz w:val="28"/>
          <w:szCs w:val="28"/>
        </w:rPr>
        <w:t xml:space="preserve">1) Гольдштейн Б.С., Пинчук А.В., </w:t>
      </w:r>
      <w:proofErr w:type="spellStart"/>
      <w:r w:rsidRPr="00A23ADF">
        <w:rPr>
          <w:sz w:val="28"/>
          <w:szCs w:val="28"/>
        </w:rPr>
        <w:t>Суховицкий</w:t>
      </w:r>
      <w:proofErr w:type="spellEnd"/>
      <w:r w:rsidRPr="00A23ADF">
        <w:rPr>
          <w:sz w:val="28"/>
          <w:szCs w:val="28"/>
        </w:rPr>
        <w:t xml:space="preserve"> А.Л. IP-телефония. – М., Радио и связь.2001</w:t>
      </w:r>
    </w:p>
    <w:p w14:paraId="6A31BBD0" w14:textId="6341220F" w:rsidR="00A23ADF" w:rsidRPr="00A23ADF" w:rsidRDefault="00A23ADF" w:rsidP="00A23ADF">
      <w:pPr>
        <w:jc w:val="center"/>
        <w:rPr>
          <w:sz w:val="28"/>
          <w:szCs w:val="28"/>
        </w:rPr>
      </w:pPr>
      <w:r w:rsidRPr="00A23ADF">
        <w:rPr>
          <w:sz w:val="28"/>
          <w:szCs w:val="28"/>
        </w:rPr>
        <w:t>2) Гольдштейн А.Б., Гольдштейн Б.С. Технология и протоколы MPLS – СПБ</w:t>
      </w:r>
      <w:proofErr w:type="gramStart"/>
      <w:r w:rsidRPr="00A23ADF">
        <w:rPr>
          <w:sz w:val="28"/>
          <w:szCs w:val="28"/>
        </w:rPr>
        <w:t>.,БХВ</w:t>
      </w:r>
      <w:proofErr w:type="gramEnd"/>
      <w:r w:rsidRPr="00A23ADF">
        <w:rPr>
          <w:sz w:val="28"/>
          <w:szCs w:val="28"/>
        </w:rPr>
        <w:t>-Санкт-Петербург. 2005</w:t>
      </w:r>
    </w:p>
    <w:p w14:paraId="10FF00FE" w14:textId="77777777" w:rsidR="00A23ADF" w:rsidRPr="00A23ADF" w:rsidRDefault="00A23ADF" w:rsidP="00A23ADF">
      <w:pPr>
        <w:jc w:val="center"/>
        <w:rPr>
          <w:sz w:val="28"/>
          <w:szCs w:val="28"/>
        </w:rPr>
      </w:pPr>
      <w:r w:rsidRPr="00A23ADF">
        <w:rPr>
          <w:sz w:val="28"/>
          <w:szCs w:val="28"/>
        </w:rPr>
        <w:t>3) Гольдштейн А.Б., Гольдштейн Б.С. SOFTSWITCH – СПБ., БХВ-Санкт-Петербург. 2006</w:t>
      </w:r>
    </w:p>
    <w:p w14:paraId="21D5CF5D" w14:textId="77777777" w:rsidR="00A23ADF" w:rsidRPr="00A23ADF" w:rsidRDefault="00A23ADF" w:rsidP="00A23ADF">
      <w:pPr>
        <w:jc w:val="center"/>
        <w:rPr>
          <w:sz w:val="28"/>
          <w:szCs w:val="28"/>
        </w:rPr>
      </w:pPr>
      <w:r w:rsidRPr="00A23ADF">
        <w:rPr>
          <w:sz w:val="28"/>
          <w:szCs w:val="28"/>
        </w:rPr>
        <w:t>4)Росляков А. В., Самсонов М. Ю., Шибаева И. В.  IP- телефония. – М.: Эко-</w:t>
      </w:r>
      <w:proofErr w:type="spellStart"/>
      <w:r w:rsidRPr="00A23ADF">
        <w:rPr>
          <w:sz w:val="28"/>
          <w:szCs w:val="28"/>
        </w:rPr>
        <w:t>Трендз</w:t>
      </w:r>
      <w:proofErr w:type="spellEnd"/>
      <w:r w:rsidRPr="00A23ADF">
        <w:rPr>
          <w:sz w:val="28"/>
          <w:szCs w:val="28"/>
        </w:rPr>
        <w:t>, 2003. – 252с.</w:t>
      </w:r>
    </w:p>
    <w:p w14:paraId="2280FA61" w14:textId="77777777" w:rsidR="00A23ADF" w:rsidRPr="00A23ADF" w:rsidRDefault="00A23ADF" w:rsidP="00A23ADF">
      <w:pPr>
        <w:jc w:val="center"/>
        <w:rPr>
          <w:sz w:val="28"/>
          <w:szCs w:val="28"/>
        </w:rPr>
      </w:pPr>
    </w:p>
    <w:p w14:paraId="49121BAD" w14:textId="77777777" w:rsidR="00A23ADF" w:rsidRPr="00A23ADF" w:rsidRDefault="00A23ADF" w:rsidP="00A23ADF">
      <w:pPr>
        <w:jc w:val="center"/>
        <w:rPr>
          <w:sz w:val="28"/>
          <w:szCs w:val="28"/>
        </w:rPr>
      </w:pPr>
    </w:p>
    <w:p w14:paraId="56BC9DC7" w14:textId="77777777" w:rsidR="00A23ADF" w:rsidRPr="00A23ADF" w:rsidRDefault="00A23ADF" w:rsidP="00A23ADF">
      <w:pPr>
        <w:jc w:val="center"/>
        <w:rPr>
          <w:sz w:val="28"/>
          <w:szCs w:val="28"/>
        </w:rPr>
      </w:pPr>
      <w:proofErr w:type="gramStart"/>
      <w:r w:rsidRPr="00A23ADF">
        <w:rPr>
          <w:sz w:val="28"/>
          <w:szCs w:val="28"/>
        </w:rPr>
        <w:t>Интернет ресурсы</w:t>
      </w:r>
      <w:proofErr w:type="gramEnd"/>
      <w:r w:rsidRPr="00A23ADF">
        <w:rPr>
          <w:sz w:val="28"/>
          <w:szCs w:val="28"/>
        </w:rPr>
        <w:t xml:space="preserve">: </w:t>
      </w:r>
    </w:p>
    <w:p w14:paraId="1CFDC4A5" w14:textId="77777777" w:rsidR="00A23ADF" w:rsidRPr="00A23ADF" w:rsidRDefault="00A23ADF" w:rsidP="00A23ADF">
      <w:pPr>
        <w:jc w:val="center"/>
        <w:rPr>
          <w:sz w:val="28"/>
          <w:szCs w:val="28"/>
        </w:rPr>
      </w:pPr>
      <w:r w:rsidRPr="00A23ADF">
        <w:rPr>
          <w:sz w:val="28"/>
          <w:szCs w:val="28"/>
        </w:rPr>
        <w:t>1.http://window.edu.ru/</w:t>
      </w:r>
    </w:p>
    <w:p w14:paraId="4E6DB041" w14:textId="77777777" w:rsidR="00A23ADF" w:rsidRPr="00A23ADF" w:rsidRDefault="00A23ADF" w:rsidP="00A23ADF">
      <w:pPr>
        <w:jc w:val="center"/>
        <w:rPr>
          <w:sz w:val="28"/>
          <w:szCs w:val="28"/>
        </w:rPr>
      </w:pPr>
      <w:r w:rsidRPr="00A23ADF">
        <w:rPr>
          <w:sz w:val="28"/>
          <w:szCs w:val="28"/>
        </w:rPr>
        <w:t>2.https://www.wireshark.org/</w:t>
      </w:r>
      <w:proofErr w:type="spellStart"/>
      <w:r w:rsidRPr="00A23ADF">
        <w:rPr>
          <w:sz w:val="28"/>
          <w:szCs w:val="28"/>
        </w:rPr>
        <w:t>http</w:t>
      </w:r>
      <w:proofErr w:type="spellEnd"/>
      <w:r w:rsidRPr="00A23ADF">
        <w:rPr>
          <w:sz w:val="28"/>
          <w:szCs w:val="28"/>
        </w:rPr>
        <w:t>://link.springer.com/.</w:t>
      </w:r>
    </w:p>
    <w:p w14:paraId="220B3AAF" w14:textId="610F7DEF" w:rsidR="00D6476B" w:rsidRPr="00A23ADF" w:rsidRDefault="00A23ADF" w:rsidP="00A23ADF">
      <w:pPr>
        <w:jc w:val="center"/>
        <w:rPr>
          <w:sz w:val="28"/>
          <w:szCs w:val="28"/>
        </w:rPr>
      </w:pPr>
      <w:r w:rsidRPr="00A23ADF">
        <w:rPr>
          <w:sz w:val="28"/>
          <w:szCs w:val="28"/>
        </w:rPr>
        <w:t>3.https://habr.com/</w:t>
      </w:r>
      <w:proofErr w:type="spellStart"/>
      <w:r w:rsidRPr="00A23ADF">
        <w:rPr>
          <w:sz w:val="28"/>
          <w:szCs w:val="28"/>
        </w:rPr>
        <w:t>ru</w:t>
      </w:r>
      <w:proofErr w:type="spellEnd"/>
    </w:p>
    <w:p w14:paraId="2F7E1E9B" w14:textId="1468EFA9" w:rsidR="00962819" w:rsidRPr="00A23ADF" w:rsidRDefault="00962819">
      <w:pPr>
        <w:rPr>
          <w:sz w:val="28"/>
          <w:szCs w:val="28"/>
        </w:rPr>
      </w:pPr>
      <w:r w:rsidRPr="00A23ADF">
        <w:rPr>
          <w:sz w:val="28"/>
          <w:szCs w:val="28"/>
        </w:rPr>
        <w:br w:type="page"/>
      </w:r>
    </w:p>
    <w:p w14:paraId="18BEE796" w14:textId="33A7094F" w:rsidR="00962819" w:rsidRDefault="006E3375" w:rsidP="001C31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основных тем </w:t>
      </w:r>
      <w:r w:rsidR="00874AD7">
        <w:rPr>
          <w:sz w:val="28"/>
          <w:szCs w:val="28"/>
        </w:rPr>
        <w:t>экзаменационных вопросов</w:t>
      </w:r>
    </w:p>
    <w:p w14:paraId="2A1CD7CB" w14:textId="2F8F5426" w:rsidR="00874AD7" w:rsidRPr="00A23ADF" w:rsidRDefault="00874AD7" w:rsidP="001C3127">
      <w:pPr>
        <w:jc w:val="center"/>
        <w:rPr>
          <w:sz w:val="28"/>
          <w:szCs w:val="28"/>
        </w:rPr>
      </w:pPr>
    </w:p>
    <w:p w14:paraId="47954CDF" w14:textId="08F6A61A" w:rsidR="00874AD7" w:rsidRPr="00A23ADF" w:rsidRDefault="00A23ADF" w:rsidP="00A23ADF">
      <w:pPr>
        <w:pStyle w:val="a6"/>
        <w:numPr>
          <w:ilvl w:val="0"/>
          <w:numId w:val="6"/>
        </w:numPr>
        <w:rPr>
          <w:rFonts w:ascii="Times New Roman" w:eastAsiaTheme="minorHAnsi" w:hAnsi="Times New Roman"/>
          <w:sz w:val="28"/>
          <w:szCs w:val="28"/>
        </w:rPr>
      </w:pPr>
      <w:r w:rsidRPr="00A23ADF">
        <w:rPr>
          <w:rFonts w:ascii="Times New Roman" w:eastAsiaTheme="minorHAnsi" w:hAnsi="Times New Roman"/>
          <w:sz w:val="28"/>
          <w:szCs w:val="28"/>
        </w:rPr>
        <w:t xml:space="preserve">Основы </w:t>
      </w:r>
      <w:r w:rsidRPr="00A23ADF">
        <w:rPr>
          <w:rFonts w:ascii="Times New Roman" w:eastAsiaTheme="minorHAnsi" w:hAnsi="Times New Roman"/>
          <w:sz w:val="28"/>
          <w:szCs w:val="28"/>
          <w:lang w:val="en-US"/>
        </w:rPr>
        <w:t>VoIP</w:t>
      </w:r>
      <w:r w:rsidRPr="00A23ADF">
        <w:rPr>
          <w:rFonts w:ascii="Times New Roman" w:eastAsiaTheme="minorHAnsi" w:hAnsi="Times New Roman"/>
          <w:sz w:val="28"/>
          <w:szCs w:val="28"/>
        </w:rPr>
        <w:t xml:space="preserve">. Передача речи по </w:t>
      </w:r>
      <w:r w:rsidRPr="00A23ADF">
        <w:rPr>
          <w:rFonts w:ascii="Times New Roman" w:eastAsiaTheme="minorHAnsi" w:hAnsi="Times New Roman"/>
          <w:sz w:val="28"/>
          <w:szCs w:val="28"/>
          <w:lang w:val="en-US"/>
        </w:rPr>
        <w:t>IP</w:t>
      </w:r>
      <w:r w:rsidRPr="00A23ADF">
        <w:rPr>
          <w:rFonts w:ascii="Times New Roman" w:eastAsiaTheme="minorHAnsi" w:hAnsi="Times New Roman"/>
          <w:sz w:val="28"/>
          <w:szCs w:val="28"/>
        </w:rPr>
        <w:t>- сетям</w:t>
      </w:r>
    </w:p>
    <w:p w14:paraId="794EF1EF" w14:textId="1FF9D349" w:rsidR="00A23ADF" w:rsidRPr="00A23ADF" w:rsidRDefault="00A23ADF" w:rsidP="00A23ADF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23ADF">
        <w:rPr>
          <w:rFonts w:ascii="Times New Roman" w:hAnsi="Times New Roman"/>
          <w:color w:val="000000"/>
          <w:sz w:val="28"/>
          <w:szCs w:val="28"/>
        </w:rPr>
        <w:t>История технологии VoIP. Достоинства технологии VoIP</w:t>
      </w:r>
      <w:r w:rsidRPr="00A23ADF">
        <w:rPr>
          <w:rFonts w:ascii="Times New Roman" w:hAnsi="Times New Roman"/>
          <w:sz w:val="28"/>
          <w:szCs w:val="28"/>
        </w:rPr>
        <w:t>.</w:t>
      </w:r>
    </w:p>
    <w:p w14:paraId="4E2B4CB8" w14:textId="3454CEB4" w:rsidR="00A23ADF" w:rsidRPr="00A23ADF" w:rsidRDefault="00A23ADF" w:rsidP="00A23ADF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23ADF">
        <w:rPr>
          <w:rFonts w:ascii="Times New Roman" w:hAnsi="Times New Roman"/>
          <w:sz w:val="28"/>
          <w:szCs w:val="28"/>
        </w:rPr>
        <w:t>IP ATС-SMG-200: структура, принцип работы. Коммутатор MES2308R: функции коммутатора. ESR-10: функции роутера. WEP-12AC: назначение беспроводной точки доступа.</w:t>
      </w:r>
    </w:p>
    <w:p w14:paraId="348A8E8E" w14:textId="3DA94805" w:rsidR="00A23ADF" w:rsidRPr="00A23ADF" w:rsidRDefault="00A23ADF" w:rsidP="00A23ADF">
      <w:pPr>
        <w:pStyle w:val="a6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A23ADF">
        <w:rPr>
          <w:rFonts w:ascii="Times New Roman" w:hAnsi="Times New Roman"/>
          <w:color w:val="000000"/>
          <w:sz w:val="28"/>
          <w:szCs w:val="28"/>
        </w:rPr>
        <w:t>Сети и сценарии IP-телефонии</w:t>
      </w:r>
    </w:p>
    <w:p w14:paraId="115C6A82" w14:textId="77777777" w:rsidR="00A23ADF" w:rsidRPr="00A23ADF" w:rsidRDefault="00A23ADF" w:rsidP="00A23ADF">
      <w:pPr>
        <w:pStyle w:val="HTML"/>
        <w:numPr>
          <w:ilvl w:val="0"/>
          <w:numId w:val="6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23ADF">
        <w:rPr>
          <w:rFonts w:ascii="Times New Roman" w:hAnsi="Times New Roman" w:cs="Times New Roman"/>
          <w:color w:val="000000"/>
          <w:sz w:val="28"/>
          <w:szCs w:val="28"/>
        </w:rPr>
        <w:t>Основные услуги, реализуемые с использованием технологии VoIP.</w:t>
      </w:r>
    </w:p>
    <w:p w14:paraId="223CCB9F" w14:textId="122DDEF1" w:rsidR="00A23ADF" w:rsidRPr="00A23ADF" w:rsidRDefault="00A23ADF" w:rsidP="00A23ADF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23ADF">
        <w:rPr>
          <w:rFonts w:ascii="Times New Roman" w:hAnsi="Times New Roman"/>
          <w:sz w:val="28"/>
          <w:szCs w:val="28"/>
        </w:rPr>
        <w:t xml:space="preserve">IP АТС SMG-200: настройка через </w:t>
      </w:r>
      <w:proofErr w:type="spellStart"/>
      <w:r w:rsidRPr="00A23ADF">
        <w:rPr>
          <w:rFonts w:ascii="Times New Roman" w:hAnsi="Times New Roman"/>
          <w:sz w:val="28"/>
          <w:szCs w:val="28"/>
        </w:rPr>
        <w:t>web</w:t>
      </w:r>
      <w:proofErr w:type="spellEnd"/>
      <w:r w:rsidRPr="00A23ADF">
        <w:rPr>
          <w:rFonts w:ascii="Times New Roman" w:hAnsi="Times New Roman"/>
          <w:sz w:val="28"/>
          <w:szCs w:val="28"/>
        </w:rPr>
        <w:t xml:space="preserve">-конфигуратор. MES2308R: основные параметры коммутатора. ESR-10: основные настройки </w:t>
      </w:r>
      <w:proofErr w:type="gramStart"/>
      <w:r w:rsidRPr="00A23ADF">
        <w:rPr>
          <w:rFonts w:ascii="Times New Roman" w:hAnsi="Times New Roman"/>
          <w:sz w:val="28"/>
          <w:szCs w:val="28"/>
        </w:rPr>
        <w:t>роутера .</w:t>
      </w:r>
      <w:proofErr w:type="gramEnd"/>
      <w:r w:rsidRPr="00A23ADF">
        <w:rPr>
          <w:rFonts w:ascii="Times New Roman" w:hAnsi="Times New Roman"/>
          <w:sz w:val="28"/>
          <w:szCs w:val="28"/>
        </w:rPr>
        <w:t xml:space="preserve"> WEP-12AC: функциональная схема использования</w:t>
      </w:r>
    </w:p>
    <w:p w14:paraId="7E7447D3" w14:textId="77777777" w:rsidR="00A23ADF" w:rsidRPr="00A23ADF" w:rsidRDefault="00A23ADF" w:rsidP="00A23ADF">
      <w:pPr>
        <w:pStyle w:val="HTML"/>
        <w:numPr>
          <w:ilvl w:val="0"/>
          <w:numId w:val="6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23ADF">
        <w:rPr>
          <w:rFonts w:ascii="Times New Roman" w:hAnsi="Times New Roman" w:cs="Times New Roman"/>
          <w:color w:val="000000"/>
          <w:sz w:val="28"/>
          <w:szCs w:val="28"/>
        </w:rPr>
        <w:t>Архитектура сети H.323 и назначение её элементов. Конференции в H.323.</w:t>
      </w:r>
    </w:p>
    <w:p w14:paraId="04CE6E90" w14:textId="4DF46EB9" w:rsidR="00A23ADF" w:rsidRPr="00A23ADF" w:rsidRDefault="00A23ADF" w:rsidP="00A23ADF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23ADF">
        <w:rPr>
          <w:rFonts w:ascii="Times New Roman" w:hAnsi="Times New Roman"/>
          <w:color w:val="000000"/>
          <w:sz w:val="28"/>
          <w:szCs w:val="28"/>
        </w:rPr>
        <w:t>Структура стека протоколов H.323.</w:t>
      </w:r>
    </w:p>
    <w:p w14:paraId="79AB2566" w14:textId="35C6BD41" w:rsidR="00874AD7" w:rsidRPr="00A23ADF" w:rsidRDefault="00874AD7" w:rsidP="001C3127">
      <w:pPr>
        <w:jc w:val="center"/>
        <w:rPr>
          <w:sz w:val="28"/>
          <w:szCs w:val="28"/>
        </w:rPr>
      </w:pPr>
    </w:p>
    <w:p w14:paraId="1E14C1C7" w14:textId="77777777" w:rsidR="00A23ADF" w:rsidRPr="00A23ADF" w:rsidRDefault="00A23ADF" w:rsidP="00A23ADF">
      <w:pPr>
        <w:pStyle w:val="HTML"/>
        <w:numPr>
          <w:ilvl w:val="0"/>
          <w:numId w:val="6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23ADF">
        <w:rPr>
          <w:rFonts w:ascii="Times New Roman" w:hAnsi="Times New Roman" w:cs="Times New Roman"/>
          <w:color w:val="000000"/>
          <w:sz w:val="28"/>
          <w:szCs w:val="28"/>
        </w:rPr>
        <w:t>Архитектура сети SIP и назначение её элементов. Адресация в сети SIP.</w:t>
      </w:r>
    </w:p>
    <w:p w14:paraId="1D5AB19B" w14:textId="77777777" w:rsidR="00A23ADF" w:rsidRPr="00A23ADF" w:rsidRDefault="00A23ADF" w:rsidP="00A23ADF">
      <w:pPr>
        <w:pStyle w:val="HTML"/>
        <w:numPr>
          <w:ilvl w:val="0"/>
          <w:numId w:val="6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23ADF">
        <w:rPr>
          <w:rFonts w:ascii="Times New Roman" w:hAnsi="Times New Roman" w:cs="Times New Roman"/>
          <w:color w:val="000000"/>
          <w:sz w:val="28"/>
          <w:szCs w:val="28"/>
        </w:rPr>
        <w:t>Сообщения протокола SIP. Базовые сценарии установления соединения в сети, согласно</w:t>
      </w:r>
    </w:p>
    <w:p w14:paraId="3B5C57A2" w14:textId="77777777" w:rsidR="00A23ADF" w:rsidRPr="00A23ADF" w:rsidRDefault="00A23ADF" w:rsidP="00A23ADF">
      <w:pPr>
        <w:pStyle w:val="HTML"/>
        <w:numPr>
          <w:ilvl w:val="0"/>
          <w:numId w:val="6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23ADF">
        <w:rPr>
          <w:rFonts w:ascii="Times New Roman" w:hAnsi="Times New Roman" w:cs="Times New Roman"/>
          <w:color w:val="000000"/>
          <w:sz w:val="28"/>
          <w:szCs w:val="28"/>
        </w:rPr>
        <w:t xml:space="preserve">протоколу SIP. Взаимодействие SIP с сетями </w:t>
      </w:r>
      <w:proofErr w:type="spellStart"/>
      <w:r w:rsidRPr="00A23ADF">
        <w:rPr>
          <w:rFonts w:ascii="Times New Roman" w:hAnsi="Times New Roman" w:cs="Times New Roman"/>
          <w:color w:val="000000"/>
          <w:sz w:val="28"/>
          <w:szCs w:val="28"/>
        </w:rPr>
        <w:t>ТфОП</w:t>
      </w:r>
      <w:proofErr w:type="spellEnd"/>
      <w:r w:rsidRPr="00A23ADF">
        <w:rPr>
          <w:rFonts w:ascii="Times New Roman" w:hAnsi="Times New Roman" w:cs="Times New Roman"/>
          <w:color w:val="000000"/>
          <w:sz w:val="28"/>
          <w:szCs w:val="28"/>
        </w:rPr>
        <w:t>, рекомендация SIP-T. Возможности</w:t>
      </w:r>
    </w:p>
    <w:p w14:paraId="36E505DA" w14:textId="7F41ACBC" w:rsidR="00A23ADF" w:rsidRPr="00A23ADF" w:rsidRDefault="00A23ADF" w:rsidP="00A23ADF">
      <w:pPr>
        <w:pStyle w:val="a6"/>
        <w:numPr>
          <w:ilvl w:val="0"/>
          <w:numId w:val="6"/>
        </w:numPr>
        <w:rPr>
          <w:rFonts w:ascii="Times New Roman" w:eastAsiaTheme="minorHAnsi" w:hAnsi="Times New Roman"/>
          <w:sz w:val="28"/>
          <w:szCs w:val="28"/>
        </w:rPr>
      </w:pPr>
      <w:r w:rsidRPr="00A23ADF">
        <w:rPr>
          <w:rFonts w:ascii="Times New Roman" w:hAnsi="Times New Roman"/>
          <w:color w:val="000000"/>
          <w:sz w:val="28"/>
          <w:szCs w:val="28"/>
        </w:rPr>
        <w:t>протокола SIP</w:t>
      </w:r>
      <w:r w:rsidRPr="00A23ADF">
        <w:rPr>
          <w:rFonts w:ascii="Times New Roman" w:eastAsiaTheme="minorHAnsi" w:hAnsi="Times New Roman"/>
          <w:sz w:val="28"/>
          <w:szCs w:val="28"/>
        </w:rPr>
        <w:t>.</w:t>
      </w:r>
    </w:p>
    <w:p w14:paraId="158CB7A3" w14:textId="00BD5EDB" w:rsidR="00A23ADF" w:rsidRPr="00A23ADF" w:rsidRDefault="00A23ADF" w:rsidP="00A23ADF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23ADF">
        <w:rPr>
          <w:rFonts w:ascii="Times New Roman" w:hAnsi="Times New Roman"/>
          <w:sz w:val="28"/>
          <w:szCs w:val="28"/>
        </w:rPr>
        <w:t>IP АТС SMG-200: записи CDR, пример файла CDR. MES2308R: настройка паролей, команды параметров безопасности. ESR-10: команды для настройки параметров общедоступной сети. WEP-12AC: структура</w:t>
      </w:r>
    </w:p>
    <w:p w14:paraId="7BECB286" w14:textId="4289BD03" w:rsidR="00A23ADF" w:rsidRPr="00A23ADF" w:rsidRDefault="00A23ADF" w:rsidP="00A23ADF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23ADF">
        <w:rPr>
          <w:rFonts w:ascii="Times New Roman" w:hAnsi="Times New Roman"/>
          <w:sz w:val="28"/>
          <w:szCs w:val="28"/>
        </w:rPr>
        <w:t xml:space="preserve">IP ATC SMG-200: конфигурация плана нумерации. </w:t>
      </w:r>
      <w:r w:rsidRPr="00A23ADF">
        <w:rPr>
          <w:rFonts w:ascii="Times New Roman" w:hAnsi="Times New Roman"/>
          <w:sz w:val="28"/>
          <w:szCs w:val="28"/>
          <w:lang w:val="en-US"/>
        </w:rPr>
        <w:t xml:space="preserve">MES2308R: </w:t>
      </w:r>
      <w:r w:rsidRPr="00A23ADF">
        <w:rPr>
          <w:rFonts w:ascii="Times New Roman" w:hAnsi="Times New Roman"/>
          <w:sz w:val="28"/>
          <w:szCs w:val="28"/>
        </w:rPr>
        <w:t>основные</w:t>
      </w:r>
      <w:r w:rsidRPr="00A23A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23ADF">
        <w:rPr>
          <w:rFonts w:ascii="Times New Roman" w:hAnsi="Times New Roman"/>
          <w:sz w:val="28"/>
          <w:szCs w:val="28"/>
        </w:rPr>
        <w:t>команды</w:t>
      </w:r>
      <w:r w:rsidRPr="00A23AD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23ADF">
        <w:rPr>
          <w:rFonts w:ascii="Times New Roman" w:hAnsi="Times New Roman"/>
          <w:sz w:val="28"/>
          <w:szCs w:val="28"/>
        </w:rPr>
        <w:t>режимы</w:t>
      </w:r>
      <w:r w:rsidRPr="00A23ADF">
        <w:rPr>
          <w:rFonts w:ascii="Times New Roman" w:hAnsi="Times New Roman"/>
          <w:sz w:val="28"/>
          <w:szCs w:val="28"/>
          <w:lang w:val="en-US"/>
        </w:rPr>
        <w:t xml:space="preserve">-exec, privileged, global, line. </w:t>
      </w:r>
      <w:r w:rsidRPr="00A23ADF">
        <w:rPr>
          <w:rFonts w:ascii="Times New Roman" w:hAnsi="Times New Roman"/>
          <w:sz w:val="28"/>
          <w:szCs w:val="28"/>
        </w:rPr>
        <w:t>ESR-10: интерфейсы управления.</w:t>
      </w:r>
    </w:p>
    <w:sectPr w:rsidR="00A23ADF" w:rsidRPr="00A23ADF" w:rsidSect="001C3127">
      <w:footerReference w:type="even" r:id="rId7"/>
      <w:footerReference w:type="default" r:id="rId8"/>
      <w:pgSz w:w="11906" w:h="16838"/>
      <w:pgMar w:top="851" w:right="851" w:bottom="360" w:left="1134" w:header="709" w:footer="573" w:gutter="0"/>
      <w:cols w:space="708" w:equalWidth="0">
        <w:col w:w="9921" w:space="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9409" w14:textId="77777777" w:rsidR="006002B6" w:rsidRDefault="006002B6">
      <w:r>
        <w:separator/>
      </w:r>
    </w:p>
  </w:endnote>
  <w:endnote w:type="continuationSeparator" w:id="0">
    <w:p w14:paraId="57737326" w14:textId="77777777" w:rsidR="006002B6" w:rsidRDefault="0060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7404" w14:textId="77777777" w:rsidR="002E4AC9" w:rsidRDefault="001C312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14:paraId="663CA4A1" w14:textId="77777777" w:rsidR="002E4AC9" w:rsidRDefault="006002B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564C" w14:textId="77777777" w:rsidR="002E4AC9" w:rsidRDefault="001C312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14:paraId="2D6F8C29" w14:textId="77777777" w:rsidR="002E4AC9" w:rsidRDefault="006002B6">
    <w:pPr>
      <w:pStyle w:val="a4"/>
      <w:framePr w:wrap="around" w:vAnchor="text" w:hAnchor="margin" w:xAlign="right" w:y="1"/>
      <w:rPr>
        <w:rStyle w:val="a3"/>
        <w:sz w:val="20"/>
      </w:rPr>
    </w:pPr>
  </w:p>
  <w:p w14:paraId="2B60BF9C" w14:textId="77777777" w:rsidR="002E4AC9" w:rsidRDefault="006002B6">
    <w:pPr>
      <w:pStyle w:val="a4"/>
      <w:ind w:right="360"/>
    </w:pPr>
  </w:p>
  <w:p w14:paraId="39A39EC9" w14:textId="77777777" w:rsidR="002E4AC9" w:rsidRDefault="006002B6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BB50" w14:textId="77777777" w:rsidR="006002B6" w:rsidRDefault="006002B6">
      <w:r>
        <w:separator/>
      </w:r>
    </w:p>
  </w:footnote>
  <w:footnote w:type="continuationSeparator" w:id="0">
    <w:p w14:paraId="670F1374" w14:textId="77777777" w:rsidR="006002B6" w:rsidRDefault="0060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D6DC0"/>
    <w:multiLevelType w:val="hybridMultilevel"/>
    <w:tmpl w:val="4B48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25BC1"/>
    <w:multiLevelType w:val="hybridMultilevel"/>
    <w:tmpl w:val="6C94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4D3B"/>
    <w:multiLevelType w:val="hybridMultilevel"/>
    <w:tmpl w:val="4008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C3208"/>
    <w:multiLevelType w:val="hybridMultilevel"/>
    <w:tmpl w:val="52E0C48A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C3B81"/>
    <w:multiLevelType w:val="hybridMultilevel"/>
    <w:tmpl w:val="2574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27"/>
    <w:rsid w:val="00002D57"/>
    <w:rsid w:val="000033A6"/>
    <w:rsid w:val="00006803"/>
    <w:rsid w:val="0007475F"/>
    <w:rsid w:val="00083E6E"/>
    <w:rsid w:val="000A169C"/>
    <w:rsid w:val="000B0170"/>
    <w:rsid w:val="000B42A3"/>
    <w:rsid w:val="000D0CB0"/>
    <w:rsid w:val="000F309E"/>
    <w:rsid w:val="0010373D"/>
    <w:rsid w:val="00136839"/>
    <w:rsid w:val="001476AD"/>
    <w:rsid w:val="00163729"/>
    <w:rsid w:val="00173381"/>
    <w:rsid w:val="001C1CE6"/>
    <w:rsid w:val="001C3127"/>
    <w:rsid w:val="001C45C5"/>
    <w:rsid w:val="001D640E"/>
    <w:rsid w:val="00231A7A"/>
    <w:rsid w:val="00281D04"/>
    <w:rsid w:val="00287100"/>
    <w:rsid w:val="002A5311"/>
    <w:rsid w:val="00333F46"/>
    <w:rsid w:val="00342F3B"/>
    <w:rsid w:val="00364AC7"/>
    <w:rsid w:val="003678F8"/>
    <w:rsid w:val="00373C7B"/>
    <w:rsid w:val="003B4B5F"/>
    <w:rsid w:val="003C598B"/>
    <w:rsid w:val="0041329E"/>
    <w:rsid w:val="00421646"/>
    <w:rsid w:val="00421C87"/>
    <w:rsid w:val="004227B5"/>
    <w:rsid w:val="004301C5"/>
    <w:rsid w:val="004358DD"/>
    <w:rsid w:val="00435E4C"/>
    <w:rsid w:val="004368DC"/>
    <w:rsid w:val="00452BDB"/>
    <w:rsid w:val="00456BA1"/>
    <w:rsid w:val="004643DD"/>
    <w:rsid w:val="004C5906"/>
    <w:rsid w:val="004E5CD9"/>
    <w:rsid w:val="004F2C72"/>
    <w:rsid w:val="00532DAC"/>
    <w:rsid w:val="00541CB1"/>
    <w:rsid w:val="00555777"/>
    <w:rsid w:val="005702D0"/>
    <w:rsid w:val="005B4664"/>
    <w:rsid w:val="006002B6"/>
    <w:rsid w:val="0061789B"/>
    <w:rsid w:val="0065006D"/>
    <w:rsid w:val="0066189B"/>
    <w:rsid w:val="0067429C"/>
    <w:rsid w:val="00680F3F"/>
    <w:rsid w:val="006B57B1"/>
    <w:rsid w:val="006D47E9"/>
    <w:rsid w:val="006E3375"/>
    <w:rsid w:val="00703DF6"/>
    <w:rsid w:val="00754357"/>
    <w:rsid w:val="00765B15"/>
    <w:rsid w:val="00795C22"/>
    <w:rsid w:val="007A2A33"/>
    <w:rsid w:val="007B746C"/>
    <w:rsid w:val="007C2CAF"/>
    <w:rsid w:val="007C665C"/>
    <w:rsid w:val="007E1923"/>
    <w:rsid w:val="00854580"/>
    <w:rsid w:val="0086463E"/>
    <w:rsid w:val="00871BB3"/>
    <w:rsid w:val="00874AD7"/>
    <w:rsid w:val="00896FC6"/>
    <w:rsid w:val="008C378C"/>
    <w:rsid w:val="008E2608"/>
    <w:rsid w:val="009053CF"/>
    <w:rsid w:val="00962819"/>
    <w:rsid w:val="00963841"/>
    <w:rsid w:val="009742BC"/>
    <w:rsid w:val="00987A11"/>
    <w:rsid w:val="009F75CB"/>
    <w:rsid w:val="00A21188"/>
    <w:rsid w:val="00A23ADF"/>
    <w:rsid w:val="00A27365"/>
    <w:rsid w:val="00A37C43"/>
    <w:rsid w:val="00A40327"/>
    <w:rsid w:val="00A41D9B"/>
    <w:rsid w:val="00A81B2C"/>
    <w:rsid w:val="00AB6208"/>
    <w:rsid w:val="00AC464F"/>
    <w:rsid w:val="00AC58D6"/>
    <w:rsid w:val="00AE34C5"/>
    <w:rsid w:val="00AF56EB"/>
    <w:rsid w:val="00B20509"/>
    <w:rsid w:val="00BA6A54"/>
    <w:rsid w:val="00BD172F"/>
    <w:rsid w:val="00BE1F7C"/>
    <w:rsid w:val="00BF3D22"/>
    <w:rsid w:val="00C22ACB"/>
    <w:rsid w:val="00C232E9"/>
    <w:rsid w:val="00C806CC"/>
    <w:rsid w:val="00CA39CB"/>
    <w:rsid w:val="00CB544A"/>
    <w:rsid w:val="00CC4B02"/>
    <w:rsid w:val="00CF07EA"/>
    <w:rsid w:val="00CF1ECB"/>
    <w:rsid w:val="00D01BC4"/>
    <w:rsid w:val="00D03A05"/>
    <w:rsid w:val="00D06F72"/>
    <w:rsid w:val="00D14229"/>
    <w:rsid w:val="00D32F31"/>
    <w:rsid w:val="00D35FCE"/>
    <w:rsid w:val="00D5322D"/>
    <w:rsid w:val="00D61CC7"/>
    <w:rsid w:val="00D6476B"/>
    <w:rsid w:val="00D8430F"/>
    <w:rsid w:val="00DA4C66"/>
    <w:rsid w:val="00E00D2B"/>
    <w:rsid w:val="00E0180A"/>
    <w:rsid w:val="00E17C3E"/>
    <w:rsid w:val="00E22C32"/>
    <w:rsid w:val="00E954FF"/>
    <w:rsid w:val="00EB2C98"/>
    <w:rsid w:val="00EF103B"/>
    <w:rsid w:val="00F054F9"/>
    <w:rsid w:val="00F24BAB"/>
    <w:rsid w:val="00F851F9"/>
    <w:rsid w:val="00FC1F86"/>
    <w:rsid w:val="00FC7D66"/>
    <w:rsid w:val="00FE504C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CC5D"/>
  <w15:chartTrackingRefBased/>
  <w15:docId w15:val="{7CCE9E8C-20BA-F446-B783-56105A7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127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1C3127"/>
    <w:pPr>
      <w:keepNext/>
      <w:ind w:left="180"/>
      <w:jc w:val="center"/>
      <w:outlineLvl w:val="2"/>
    </w:pPr>
    <w:rPr>
      <w:rFonts w:ascii="Arial" w:hAnsi="Arial" w:cs="Arial"/>
      <w:b/>
      <w:bCs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3127"/>
    <w:rPr>
      <w:rFonts w:ascii="Arial" w:eastAsia="Times New Roman" w:hAnsi="Arial" w:cs="Arial"/>
      <w:b/>
      <w:bCs/>
      <w:sz w:val="18"/>
      <w:lang w:val="ru-RU" w:eastAsia="ru-RU"/>
    </w:rPr>
  </w:style>
  <w:style w:type="character" w:styleId="a3">
    <w:name w:val="page number"/>
    <w:basedOn w:val="a0"/>
    <w:rsid w:val="001C3127"/>
  </w:style>
  <w:style w:type="paragraph" w:styleId="a4">
    <w:name w:val="footer"/>
    <w:basedOn w:val="a"/>
    <w:link w:val="a5"/>
    <w:rsid w:val="001C3127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5">
    <w:name w:val="Нижний колонтитул Знак"/>
    <w:basedOn w:val="a0"/>
    <w:link w:val="a4"/>
    <w:rsid w:val="001C3127"/>
    <w:rPr>
      <w:rFonts w:ascii="Times New Roman" w:eastAsia="Times New Roman" w:hAnsi="Times New Roman" w:cs="Times New Roman"/>
      <w:lang w:val="ru-RU" w:eastAsia="ru-RU"/>
    </w:rPr>
  </w:style>
  <w:style w:type="paragraph" w:styleId="a6">
    <w:name w:val="List Paragraph"/>
    <w:aliases w:val="без абзаца,List Paragraph"/>
    <w:basedOn w:val="a"/>
    <w:uiPriority w:val="34"/>
    <w:qFormat/>
    <w:rsid w:val="001C3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lid-translation">
    <w:name w:val="tlid-translation"/>
    <w:rsid w:val="001C3127"/>
  </w:style>
  <w:style w:type="character" w:customStyle="1" w:styleId="shorttext">
    <w:name w:val="short_text"/>
    <w:rsid w:val="001C3127"/>
  </w:style>
  <w:style w:type="paragraph" w:styleId="HTML">
    <w:name w:val="HTML Preformatted"/>
    <w:basedOn w:val="a"/>
    <w:link w:val="HTML0"/>
    <w:uiPriority w:val="99"/>
    <w:unhideWhenUsed/>
    <w:rsid w:val="00A23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3AD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Агишев Алдияр</dc:creator>
  <cp:keywords/>
  <dc:description/>
  <cp:lastModifiedBy>asel faiz</cp:lastModifiedBy>
  <cp:revision>129</cp:revision>
  <dcterms:created xsi:type="dcterms:W3CDTF">2021-11-18T12:34:00Z</dcterms:created>
  <dcterms:modified xsi:type="dcterms:W3CDTF">2021-11-23T08:50:00Z</dcterms:modified>
</cp:coreProperties>
</file>